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7E01" w:rsidRPr="008E7E01" w:rsidRDefault="008E7E01" w:rsidP="008E7E01">
      <w:pPr>
        <w:shd w:val="clear" w:color="auto" w:fill="FFFFFF"/>
        <w:spacing w:before="375" w:after="0" w:line="240" w:lineRule="auto"/>
        <w:jc w:val="center"/>
        <w:outlineLvl w:val="1"/>
        <w:rPr>
          <w:rFonts w:ascii="Arial" w:eastAsia="Times New Roman" w:hAnsi="Arial" w:cs="Arial"/>
          <w:b/>
          <w:bCs/>
          <w:color w:val="003399"/>
          <w:sz w:val="31"/>
          <w:szCs w:val="31"/>
          <w:lang w:eastAsia="ru-RU"/>
        </w:rPr>
      </w:pPr>
      <w:r w:rsidRPr="008E7E01">
        <w:rPr>
          <w:rFonts w:ascii="Arial" w:eastAsia="Times New Roman" w:hAnsi="Arial" w:cs="Arial"/>
          <w:b/>
          <w:bCs/>
          <w:color w:val="003399"/>
          <w:sz w:val="31"/>
          <w:szCs w:val="31"/>
          <w:lang w:eastAsia="ru-RU"/>
        </w:rPr>
        <w:t>ЗАКОН РЕСПУБЛИКИ ТАДЖИКИСТАН</w:t>
      </w:r>
    </w:p>
    <w:p w:rsidR="008E7E01" w:rsidRPr="008E7E01" w:rsidRDefault="008E7E01" w:rsidP="008E7E01">
      <w:pPr>
        <w:shd w:val="clear" w:color="auto" w:fill="FFFFFF"/>
        <w:spacing w:after="0" w:line="240" w:lineRule="auto"/>
        <w:jc w:val="right"/>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Принят Постановлением МН МОРТ</w:t>
      </w:r>
    </w:p>
    <w:p w:rsidR="008E7E01" w:rsidRPr="008E7E01" w:rsidRDefault="008E7E01" w:rsidP="008E7E01">
      <w:pPr>
        <w:shd w:val="clear" w:color="auto" w:fill="FFFFFF"/>
        <w:spacing w:after="0" w:line="240" w:lineRule="auto"/>
        <w:jc w:val="right"/>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от 28 января 2015 года, </w:t>
      </w:r>
      <w:hyperlink r:id="rId4" w:tooltip="Ссылка на Пост. Маджлиси Намояндагон МОРТ О принятии Закона РТ О международном коммерческом арбитраже" w:history="1">
        <w:r w:rsidRPr="008E7E01">
          <w:rPr>
            <w:rFonts w:ascii="Arial" w:eastAsia="Times New Roman" w:hAnsi="Arial" w:cs="Arial"/>
            <w:b/>
            <w:bCs/>
            <w:color w:val="0000CC"/>
            <w:sz w:val="21"/>
            <w:szCs w:val="21"/>
            <w:u w:val="single"/>
            <w:lang w:eastAsia="ru-RU"/>
          </w:rPr>
          <w:t>№ 1753</w:t>
        </w:r>
      </w:hyperlink>
    </w:p>
    <w:p w:rsidR="008E7E01" w:rsidRPr="008E7E01" w:rsidRDefault="008E7E01" w:rsidP="008E7E01">
      <w:pPr>
        <w:shd w:val="clear" w:color="auto" w:fill="FFFFFF"/>
        <w:spacing w:after="0" w:line="240" w:lineRule="auto"/>
        <w:jc w:val="right"/>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Одобрен Постановлением ММ МОРТ</w:t>
      </w:r>
    </w:p>
    <w:p w:rsidR="008E7E01" w:rsidRPr="008E7E01" w:rsidRDefault="008E7E01" w:rsidP="008E7E01">
      <w:pPr>
        <w:shd w:val="clear" w:color="auto" w:fill="FFFFFF"/>
        <w:spacing w:after="0" w:line="240" w:lineRule="auto"/>
        <w:jc w:val="right"/>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от 5 марта 2015 года, </w:t>
      </w:r>
      <w:hyperlink r:id="rId5" w:tooltip="Ссылка на Пост. Маджлиси Милли МОРТ О Законе РТ О международном коммерческом арбитраже" w:history="1">
        <w:r w:rsidRPr="008E7E01">
          <w:rPr>
            <w:rFonts w:ascii="Arial" w:eastAsia="Times New Roman" w:hAnsi="Arial" w:cs="Arial"/>
            <w:b/>
            <w:bCs/>
            <w:color w:val="0000CC"/>
            <w:sz w:val="21"/>
            <w:szCs w:val="21"/>
            <w:u w:val="single"/>
            <w:lang w:eastAsia="ru-RU"/>
          </w:rPr>
          <w:t>№ 788</w:t>
        </w:r>
      </w:hyperlink>
    </w:p>
    <w:p w:rsidR="008E7E01" w:rsidRPr="008E7E01" w:rsidRDefault="008E7E01" w:rsidP="008E7E01">
      <w:pPr>
        <w:shd w:val="clear" w:color="auto" w:fill="FFFFFF"/>
        <w:spacing w:before="375" w:after="0" w:line="240" w:lineRule="auto"/>
        <w:jc w:val="center"/>
        <w:rPr>
          <w:rFonts w:ascii="Arial" w:eastAsia="Times New Roman" w:hAnsi="Arial" w:cs="Arial"/>
          <w:b/>
          <w:bCs/>
          <w:color w:val="003399"/>
          <w:sz w:val="31"/>
          <w:szCs w:val="31"/>
          <w:lang w:eastAsia="ru-RU"/>
        </w:rPr>
      </w:pPr>
      <w:r w:rsidRPr="008E7E01">
        <w:rPr>
          <w:rFonts w:ascii="Arial" w:eastAsia="Times New Roman" w:hAnsi="Arial" w:cs="Arial"/>
          <w:b/>
          <w:bCs/>
          <w:color w:val="003399"/>
          <w:sz w:val="31"/>
          <w:szCs w:val="31"/>
          <w:lang w:eastAsia="ru-RU"/>
        </w:rPr>
        <w:t>О международном коммерческом арбитраже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Настоящий Закон регулирует отношения, связанные с организацией и деятельностью международного коммерческого арбитража, а также порядок и условия признания и исполнения решений международного коммерческого арбитража на территории Республики Таджикистан.</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0" w:name="A4BI0WJA79"/>
      <w:bookmarkStart w:id="1" w:name="_GoBack"/>
      <w:bookmarkEnd w:id="0"/>
      <w:bookmarkEnd w:id="1"/>
      <w:r w:rsidRPr="008E7E01">
        <w:rPr>
          <w:rFonts w:ascii="Arial" w:eastAsia="Times New Roman" w:hAnsi="Arial" w:cs="Arial"/>
          <w:b/>
          <w:bCs/>
          <w:color w:val="003399"/>
          <w:sz w:val="26"/>
          <w:szCs w:val="26"/>
          <w:lang w:eastAsia="ru-RU"/>
        </w:rPr>
        <w:t>ГЛАВА 1. ОБЩИЕ ПОЛОЖЕНИЯ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 w:name="A4BI0WJEMK"/>
      <w:bookmarkEnd w:id="2"/>
      <w:r w:rsidRPr="008E7E01">
        <w:rPr>
          <w:rFonts w:ascii="Arial" w:eastAsia="Times New Roman" w:hAnsi="Arial" w:cs="Arial"/>
          <w:b/>
          <w:bCs/>
          <w:color w:val="003399"/>
          <w:sz w:val="26"/>
          <w:szCs w:val="26"/>
          <w:lang w:eastAsia="ru-RU"/>
        </w:rPr>
        <w:t>Статья 1. Сфера действия настоящего Закона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Настоящий Закон применяется к постояннодействующему международному коммерческому арбитражу, создаваемому согласно положениям главы 2 настоящего Закона, а также к разовому международному коммерческому арбитражу, созданному для рассмотрения конкретного спора на территории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В международный коммерческий арбитраж, по соглашению сторон, могут передаваться споры, возникающие из договорных отношений и иных гражданских отношений между их субъектами при осуществлении внешнеторговых и иных международных экономических связей, если одна из коммерческих организаций сторон находится за пределами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Международный коммерческий арбитраж также может рассматривать иные споры, имеющие экономический характер, если соглашением сторон предусмотрена передача спора международному коммерческому арбитражу, и это не противоречит законодательству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Действие настоящего Закона не распространяется на третейские суды.</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 w:name="A4BI0WJXHX"/>
      <w:bookmarkEnd w:id="3"/>
      <w:r w:rsidRPr="008E7E01">
        <w:rPr>
          <w:rFonts w:ascii="Arial" w:eastAsia="Times New Roman" w:hAnsi="Arial" w:cs="Arial"/>
          <w:b/>
          <w:bCs/>
          <w:color w:val="003399"/>
          <w:sz w:val="26"/>
          <w:szCs w:val="26"/>
          <w:lang w:eastAsia="ru-RU"/>
        </w:rPr>
        <w:t>Статья 2. Основные понятия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В настоящем Законе используются следующие основные понятия: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арбитраж - международный коммерческий арбитраж, действующий на постоянной основе (далее - постоянно действующий арбитраж), международный коммерческий арбитраж, разово образованный специально для рассмотрения конкретного спора (далее - разовый арбитраж);</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 - физическое лицо, избранное сторонами, или назначенное в порядке, установленном настоящим Законом, для разрешения спора в арбитраже;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арбитражное разбирательство - процесс рассмотрения спора в арбитраже с вынесением арбитражного решения;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Регламент арбитража - документ, определяющий порядок организации деятельности постояннодействующего арбитража, который подготавливается и утверждается его учредителем;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арбитражное соглашение - письменное соглашение сторон договора о передаче возникшего спора, или спора, который может возникнуть в будущем, что может быть заключено в виде договора, арбитражной оговорки в договоре или путем обмена письмами, телеграммами, факсами, электронными документами или иными документами, определяющими волеизъявления субъектов и их содержание;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компетентный суд - суд судебной системы Республики Таджикистан, который в соответствии с экономическим процессуальным законодательством Республики Таджикистан уполномочен рассматривать дела о споре между сторонами соответствующего договора по первой инстанции;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 публичный порядок Республики Таджикистан - основы государственного и общественного устройства, предусмотренные в законодательстве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арбитражная оговорка - структурная часть арбитражного договора, соглашения сторон о разрешении споров, возникающих из договора, путем указания оговорки;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арбитражное решение - документ, принятый арбитражем в результате решения дела по существу.</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 w:name="A4BI0WKQFJ"/>
      <w:bookmarkEnd w:id="4"/>
      <w:r w:rsidRPr="008E7E01">
        <w:rPr>
          <w:rFonts w:ascii="Arial" w:eastAsia="Times New Roman" w:hAnsi="Arial" w:cs="Arial"/>
          <w:b/>
          <w:bCs/>
          <w:color w:val="003399"/>
          <w:sz w:val="26"/>
          <w:szCs w:val="26"/>
          <w:lang w:eastAsia="ru-RU"/>
        </w:rPr>
        <w:t>Статья 3. Законодательство Республики Таджикистан о международном коммерческом арбитраже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Законодательство Республики Таджикистан о международном коммерческом арбитраже основывается на Конституции Республики Таджикистан и состоит из настоящего Закона, других нормативных правовых актов Республики Таджикистан, а также международных правовых актов, признанных Таджикистаном.</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 w:name="A4BI0WL27R"/>
      <w:bookmarkEnd w:id="5"/>
      <w:r w:rsidRPr="008E7E01">
        <w:rPr>
          <w:rFonts w:ascii="Arial" w:eastAsia="Times New Roman" w:hAnsi="Arial" w:cs="Arial"/>
          <w:b/>
          <w:bCs/>
          <w:color w:val="003399"/>
          <w:sz w:val="26"/>
          <w:szCs w:val="26"/>
          <w:lang w:eastAsia="ru-RU"/>
        </w:rPr>
        <w:t>Статья 4. Принципы деятельности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Деятельность арбитража основывается на следующих принципах:</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равноправие сторон;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свобода выбора сторонами состава арбитража, применимое право, процедура и язык арбитражного производства;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договорная подсудность всех рассматриваемых дел;</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приоритет общепризнанных принципов международного права;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независимость арбитража и арбитров;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конфиденциальность рассмотрения дел;</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содействие окончанию спора посредством заключения сторонами мирового соглашения;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окончательность выносимых арбитражем решений.</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6" w:name="A4BI0WLVWH"/>
      <w:bookmarkEnd w:id="6"/>
      <w:r w:rsidRPr="008E7E01">
        <w:rPr>
          <w:rFonts w:ascii="Arial" w:eastAsia="Times New Roman" w:hAnsi="Arial" w:cs="Arial"/>
          <w:b/>
          <w:bCs/>
          <w:color w:val="003399"/>
          <w:sz w:val="26"/>
          <w:szCs w:val="26"/>
          <w:lang w:eastAsia="ru-RU"/>
        </w:rPr>
        <w:t>ГЛАВА 2. ПОРЯДОК СОЗДАНИЯ АРБИТРАЖА И ЕГО ОРГАНОВ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 w:name="A4BI0WM3E1"/>
      <w:bookmarkEnd w:id="7"/>
      <w:r w:rsidRPr="008E7E01">
        <w:rPr>
          <w:rFonts w:ascii="Arial" w:eastAsia="Times New Roman" w:hAnsi="Arial" w:cs="Arial"/>
          <w:b/>
          <w:bCs/>
          <w:color w:val="003399"/>
          <w:sz w:val="26"/>
          <w:szCs w:val="26"/>
          <w:lang w:eastAsia="ru-RU"/>
        </w:rPr>
        <w:t>Статья 5. Правовой статус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 является некоммерческой организацией, осуществляющей деятельность на возмездной основе.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Постоянно действующий арбитраж является юридическим лицом.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Всякого рода вмешательства в деятельность постояннодействующего арбитража запрещается.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 w:name="A4BI0WMXAR"/>
      <w:bookmarkEnd w:id="8"/>
      <w:r w:rsidRPr="008E7E01">
        <w:rPr>
          <w:rFonts w:ascii="Arial" w:eastAsia="Times New Roman" w:hAnsi="Arial" w:cs="Arial"/>
          <w:b/>
          <w:bCs/>
          <w:color w:val="003399"/>
          <w:sz w:val="26"/>
          <w:szCs w:val="26"/>
          <w:lang w:eastAsia="ru-RU"/>
        </w:rPr>
        <w:t>Статья 6. Создание постоянно действующего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Постоянно действующий арбитраж создается при Торгово-промышленной палате Республики Таджикистан, главной целью деятельности которой является содействие развитию внешней торговли и иных международных экономических связей с иностранными юридическими лицами и индивидуальными предпринимателями.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Постоянно действующий арбитраж имеет свой устав, утвержденный её учредителем, и как юридическое лицо подлежит государственной регистрации в порядке, установленном законодательством Республики Таджикистан.</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 w:name="A4BI0WNT4D"/>
      <w:bookmarkEnd w:id="9"/>
      <w:r w:rsidRPr="008E7E01">
        <w:rPr>
          <w:rFonts w:ascii="Arial" w:eastAsia="Times New Roman" w:hAnsi="Arial" w:cs="Arial"/>
          <w:b/>
          <w:bCs/>
          <w:color w:val="003399"/>
          <w:sz w:val="26"/>
          <w:szCs w:val="26"/>
          <w:lang w:eastAsia="ru-RU"/>
        </w:rPr>
        <w:t>Статья 7. Структура постоянно действующего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Структура постоянно действующего арбитража и компетенция его органов определяются Уставом и арбитражным Регламентом в соответствии с положениями настоящего Закона.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 w:name="A4BI0WO21X"/>
      <w:bookmarkEnd w:id="10"/>
      <w:r w:rsidRPr="008E7E01">
        <w:rPr>
          <w:rFonts w:ascii="Arial" w:eastAsia="Times New Roman" w:hAnsi="Arial" w:cs="Arial"/>
          <w:b/>
          <w:bCs/>
          <w:color w:val="003399"/>
          <w:sz w:val="26"/>
          <w:szCs w:val="26"/>
          <w:lang w:eastAsia="ru-RU"/>
        </w:rPr>
        <w:lastRenderedPageBreak/>
        <w:t>Статья 8. Органы постоянно действующего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Органы постоянно действующего арбитража состоят из председателя, заместителей председателя и Президиума.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Президиум постоянно действующего арбитража состоит из председателя данного арбитража, его заместителей и иных членов Президиума, назначаемых из числа арбитров.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Председатель постоянно действующего арбитража назначается учредителем данного арбитража. Заместители председателя и члены Президиума назначаются по представлению председателя постоянно действующего арбитража учредителем данного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Председатель, его заместители и члены Президиума постоянно действующего арбитража назначаются сроком на пять лет.</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1" w:name="A000000002"/>
      <w:bookmarkEnd w:id="11"/>
      <w:r w:rsidRPr="008E7E01">
        <w:rPr>
          <w:rFonts w:ascii="Arial" w:eastAsia="Times New Roman" w:hAnsi="Arial" w:cs="Arial"/>
          <w:b/>
          <w:bCs/>
          <w:color w:val="003399"/>
          <w:sz w:val="26"/>
          <w:szCs w:val="26"/>
          <w:lang w:eastAsia="ru-RU"/>
        </w:rPr>
        <w:t>Статья 9. Компетенция органов постоянно действующего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Президиум постоянно действующего арбитража по представлению председателя этого арбитража утверждает рекомендательный список арбитров и осуществляет иные функции в соответствии с Уставом постоянно действующего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Председатель постоянно действующего арбитража осуществляет все действия по управлению арбитражем, за исключением действий, отнесенных настоящим Законом либо уставом постоянно действующего арбитража к исключительной компетенции Президиума этого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Заместители председателя постоянно действующего арбитража осуществляют функции, делегированные им председателем данного арбитража. </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2" w:name="A4BI0WORAV"/>
      <w:bookmarkEnd w:id="12"/>
      <w:r w:rsidRPr="008E7E01">
        <w:rPr>
          <w:rFonts w:ascii="Arial" w:eastAsia="Times New Roman" w:hAnsi="Arial" w:cs="Arial"/>
          <w:b/>
          <w:bCs/>
          <w:color w:val="003399"/>
          <w:sz w:val="26"/>
          <w:szCs w:val="26"/>
          <w:lang w:eastAsia="ru-RU"/>
        </w:rPr>
        <w:t>Статья 10. Разовый арбитраж</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Разовый арбитраж создается в порядке, предусмотренном настоящим Законом.</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3" w:name="A4BI0WP38O"/>
      <w:bookmarkEnd w:id="13"/>
      <w:r w:rsidRPr="008E7E01">
        <w:rPr>
          <w:rFonts w:ascii="Arial" w:eastAsia="Times New Roman" w:hAnsi="Arial" w:cs="Arial"/>
          <w:b/>
          <w:bCs/>
          <w:color w:val="003399"/>
          <w:sz w:val="26"/>
          <w:szCs w:val="26"/>
          <w:lang w:eastAsia="ru-RU"/>
        </w:rPr>
        <w:t>ГЛАВА 3. АРБИТРАЖНОЕ СОГЛАШЕНИЕ</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4" w:name="A4BI0WP5DB"/>
      <w:bookmarkEnd w:id="14"/>
      <w:r w:rsidRPr="008E7E01">
        <w:rPr>
          <w:rFonts w:ascii="Arial" w:eastAsia="Times New Roman" w:hAnsi="Arial" w:cs="Arial"/>
          <w:b/>
          <w:bCs/>
          <w:color w:val="003399"/>
          <w:sz w:val="26"/>
          <w:szCs w:val="26"/>
          <w:lang w:eastAsia="ru-RU"/>
        </w:rPr>
        <w:t>Статья 11. Содержание и форма арбитражного соглашения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Арбитражное соглашение заключается в письменной форме. Соглашение считается заключенным, если его условия предусмотрены в документе, подписанном сторонами, или заключено путем обмена письмами, сообщениями по телетайпу, телеграфу или с использованием иных средств электросвязи, обеспечивающих запись такого соглашения, либо путем обмена исковым заявлением и отзывом на иск, в которых одна из сторон утверждает о наличии соглашения, а другая против этого не возражает. Ссылка в договоре на документ, содержащий арбитражную оговорку, является арбитражным соглашением при условии, что договор заключен в письменной форме, и данная ссылка такова, что делает упомянутую оговорку её частью.</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5" w:name="A4BI0WPDGG"/>
      <w:bookmarkEnd w:id="15"/>
      <w:r w:rsidRPr="008E7E01">
        <w:rPr>
          <w:rFonts w:ascii="Arial" w:eastAsia="Times New Roman" w:hAnsi="Arial" w:cs="Arial"/>
          <w:b/>
          <w:bCs/>
          <w:color w:val="003399"/>
          <w:sz w:val="26"/>
          <w:szCs w:val="26"/>
          <w:lang w:eastAsia="ru-RU"/>
        </w:rPr>
        <w:t>Статья 12. Порядок рассмотрения споров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Если стороны предусмотрели в арбитражном соглашении передачу спора на рассмотрение арбитража, при отсутствии в соглашении иного порядка рассмотрения споров, в соответствии с Регламентом арбитража рассмотрение спора признается согласованным.</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6" w:name="A4BI0WPKP5"/>
      <w:bookmarkEnd w:id="16"/>
      <w:r w:rsidRPr="008E7E01">
        <w:rPr>
          <w:rFonts w:ascii="Arial" w:eastAsia="Times New Roman" w:hAnsi="Arial" w:cs="Arial"/>
          <w:b/>
          <w:bCs/>
          <w:color w:val="003399"/>
          <w:sz w:val="26"/>
          <w:szCs w:val="26"/>
          <w:lang w:eastAsia="ru-RU"/>
        </w:rPr>
        <w:t>Статья 13. Меры по обеспечению иска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Обращение сторон в компетентный суд до или во время разбирательства дела в арбитраже с просьбой принять меры по обеспечению иска, а также вынесение компетентным судом определения о принятии таких мер не может отменять арбитражного соглашения.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7" w:name="A4BI0WPTW1"/>
      <w:bookmarkEnd w:id="17"/>
      <w:r w:rsidRPr="008E7E01">
        <w:rPr>
          <w:rFonts w:ascii="Arial" w:eastAsia="Times New Roman" w:hAnsi="Arial" w:cs="Arial"/>
          <w:b/>
          <w:bCs/>
          <w:color w:val="003399"/>
          <w:sz w:val="26"/>
          <w:szCs w:val="26"/>
          <w:lang w:eastAsia="ru-RU"/>
        </w:rPr>
        <w:t>Статья 14. Предъявление иска по существу спора в компетентный суд</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xml:space="preserve">1. Компетентный суд, в который подан иск по вопросу, являющемуся предметом арбитражного соглашения, оставляет иск без рассмотрения, если любая из сторон просит об </w:t>
      </w:r>
      <w:r w:rsidRPr="008E7E01">
        <w:rPr>
          <w:rFonts w:ascii="Arial" w:eastAsia="Times New Roman" w:hAnsi="Arial" w:cs="Arial"/>
          <w:color w:val="333333"/>
          <w:sz w:val="21"/>
          <w:szCs w:val="21"/>
          <w:lang w:eastAsia="ru-RU"/>
        </w:rPr>
        <w:lastRenderedPageBreak/>
        <w:t>этом не позднее представления своего первого заявления по существу спора. Компетентный суд отказывает в удовлетворении этой просьбы, если придет к выводу, что арбитражное соглашение недействительно или утратило силу, или не может быть исполнено.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Предъявление иска в компетентный суд по вопросу, являющемуся предметом арбитражного соглашения, не может стать препятствием для рассмотрения данного дела и вынесения решения арбитражем.</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8" w:name="A4BI0WQ6DD"/>
      <w:bookmarkEnd w:id="18"/>
      <w:r w:rsidRPr="008E7E01">
        <w:rPr>
          <w:rFonts w:ascii="Arial" w:eastAsia="Times New Roman" w:hAnsi="Arial" w:cs="Arial"/>
          <w:b/>
          <w:bCs/>
          <w:color w:val="003399"/>
          <w:sz w:val="26"/>
          <w:szCs w:val="26"/>
          <w:lang w:eastAsia="ru-RU"/>
        </w:rPr>
        <w:t>ГЛАВА 4. СОСТАВ КОММЕРЧЕСКОГО АРБИТРАЖА И ЕЕ КОМПЕТЕНЦИЯ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9" w:name="A4BI0WQ8KA"/>
      <w:bookmarkEnd w:id="19"/>
      <w:r w:rsidRPr="008E7E01">
        <w:rPr>
          <w:rFonts w:ascii="Arial" w:eastAsia="Times New Roman" w:hAnsi="Arial" w:cs="Arial"/>
          <w:b/>
          <w:bCs/>
          <w:color w:val="003399"/>
          <w:sz w:val="26"/>
          <w:szCs w:val="26"/>
          <w:lang w:eastAsia="ru-RU"/>
        </w:rPr>
        <w:t>Статья 15. Арбитры</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Арбитром избирается (назначается) физическое лицо, достигшее двадцатипятилетнего возраста и имеющее высшее образование, являющееся независимым от сторон, прямо или косвенно не заинтересованное в исходе дела, давшее согласие на исполнение обязанностей арбитра.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Арбитр, разрешающий спор единолично, должен иметь высшее юридическое образование и стаж работы по юридической специальности не менее двух лет. В случае коллегиального разрешения спора высшее юридическое образование должен иметь председатель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Требования, предъявляемые к кандидатам в арбитры, могут быть согласованы сторонами непосредственно или определены Регламентом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Арбитром не может быть лицо: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избранное или назначенное судьей компетентного суда в порядке, установленном законодательством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признанное судом в порядке, установленном законодательством Республики Таджикистан, недееспособным или ограниченно дееспособным;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имеющее неснятую или непогашенную судимость;</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xml:space="preserve">- являющееся членом </w:t>
      </w:r>
      <w:proofErr w:type="spellStart"/>
      <w:r w:rsidRPr="008E7E01">
        <w:rPr>
          <w:rFonts w:ascii="Arial" w:eastAsia="Times New Roman" w:hAnsi="Arial" w:cs="Arial"/>
          <w:color w:val="333333"/>
          <w:sz w:val="21"/>
          <w:szCs w:val="21"/>
          <w:lang w:eastAsia="ru-RU"/>
        </w:rPr>
        <w:t>Маджлиси</w:t>
      </w:r>
      <w:proofErr w:type="spellEnd"/>
      <w:r w:rsidRPr="008E7E01">
        <w:rPr>
          <w:rFonts w:ascii="Arial" w:eastAsia="Times New Roman" w:hAnsi="Arial" w:cs="Arial"/>
          <w:color w:val="333333"/>
          <w:sz w:val="21"/>
          <w:szCs w:val="21"/>
          <w:lang w:eastAsia="ru-RU"/>
        </w:rPr>
        <w:t xml:space="preserve"> </w:t>
      </w:r>
      <w:proofErr w:type="spellStart"/>
      <w:r w:rsidRPr="008E7E01">
        <w:rPr>
          <w:rFonts w:ascii="Arial" w:eastAsia="Times New Roman" w:hAnsi="Arial" w:cs="Arial"/>
          <w:color w:val="333333"/>
          <w:sz w:val="21"/>
          <w:szCs w:val="21"/>
          <w:lang w:eastAsia="ru-RU"/>
        </w:rPr>
        <w:t>милли</w:t>
      </w:r>
      <w:proofErr w:type="spellEnd"/>
      <w:r w:rsidRPr="008E7E01">
        <w:rPr>
          <w:rFonts w:ascii="Arial" w:eastAsia="Times New Roman" w:hAnsi="Arial" w:cs="Arial"/>
          <w:color w:val="333333"/>
          <w:sz w:val="21"/>
          <w:szCs w:val="21"/>
          <w:lang w:eastAsia="ru-RU"/>
        </w:rPr>
        <w:t xml:space="preserve"> </w:t>
      </w:r>
      <w:proofErr w:type="spellStart"/>
      <w:r w:rsidRPr="008E7E01">
        <w:rPr>
          <w:rFonts w:ascii="Arial" w:eastAsia="Times New Roman" w:hAnsi="Arial" w:cs="Arial"/>
          <w:color w:val="333333"/>
          <w:sz w:val="21"/>
          <w:szCs w:val="21"/>
          <w:lang w:eastAsia="ru-RU"/>
        </w:rPr>
        <w:t>Маджлиси</w:t>
      </w:r>
      <w:proofErr w:type="spellEnd"/>
      <w:r w:rsidRPr="008E7E01">
        <w:rPr>
          <w:rFonts w:ascii="Arial" w:eastAsia="Times New Roman" w:hAnsi="Arial" w:cs="Arial"/>
          <w:color w:val="333333"/>
          <w:sz w:val="21"/>
          <w:szCs w:val="21"/>
          <w:lang w:eastAsia="ru-RU"/>
        </w:rPr>
        <w:t xml:space="preserve"> Оли Республики Таджикистан, депутатом </w:t>
      </w:r>
      <w:proofErr w:type="spellStart"/>
      <w:r w:rsidRPr="008E7E01">
        <w:rPr>
          <w:rFonts w:ascii="Arial" w:eastAsia="Times New Roman" w:hAnsi="Arial" w:cs="Arial"/>
          <w:color w:val="333333"/>
          <w:sz w:val="21"/>
          <w:szCs w:val="21"/>
          <w:lang w:eastAsia="ru-RU"/>
        </w:rPr>
        <w:t>Маджлиси</w:t>
      </w:r>
      <w:proofErr w:type="spellEnd"/>
      <w:r w:rsidRPr="008E7E01">
        <w:rPr>
          <w:rFonts w:ascii="Arial" w:eastAsia="Times New Roman" w:hAnsi="Arial" w:cs="Arial"/>
          <w:color w:val="333333"/>
          <w:sz w:val="21"/>
          <w:szCs w:val="21"/>
          <w:lang w:eastAsia="ru-RU"/>
        </w:rPr>
        <w:t xml:space="preserve"> </w:t>
      </w:r>
      <w:proofErr w:type="spellStart"/>
      <w:r w:rsidRPr="008E7E01">
        <w:rPr>
          <w:rFonts w:ascii="Arial" w:eastAsia="Times New Roman" w:hAnsi="Arial" w:cs="Arial"/>
          <w:color w:val="333333"/>
          <w:sz w:val="21"/>
          <w:szCs w:val="21"/>
          <w:lang w:eastAsia="ru-RU"/>
        </w:rPr>
        <w:t>намояндагон</w:t>
      </w:r>
      <w:proofErr w:type="spellEnd"/>
      <w:r w:rsidRPr="008E7E01">
        <w:rPr>
          <w:rFonts w:ascii="Arial" w:eastAsia="Times New Roman" w:hAnsi="Arial" w:cs="Arial"/>
          <w:color w:val="333333"/>
          <w:sz w:val="21"/>
          <w:szCs w:val="21"/>
          <w:lang w:eastAsia="ru-RU"/>
        </w:rPr>
        <w:t xml:space="preserve"> </w:t>
      </w:r>
      <w:proofErr w:type="spellStart"/>
      <w:r w:rsidRPr="008E7E01">
        <w:rPr>
          <w:rFonts w:ascii="Arial" w:eastAsia="Times New Roman" w:hAnsi="Arial" w:cs="Arial"/>
          <w:color w:val="333333"/>
          <w:sz w:val="21"/>
          <w:szCs w:val="21"/>
          <w:lang w:eastAsia="ru-RU"/>
        </w:rPr>
        <w:t>Маджлиси</w:t>
      </w:r>
      <w:proofErr w:type="spellEnd"/>
      <w:r w:rsidRPr="008E7E01">
        <w:rPr>
          <w:rFonts w:ascii="Arial" w:eastAsia="Times New Roman" w:hAnsi="Arial" w:cs="Arial"/>
          <w:color w:val="333333"/>
          <w:sz w:val="21"/>
          <w:szCs w:val="21"/>
          <w:lang w:eastAsia="ru-RU"/>
        </w:rPr>
        <w:t xml:space="preserve"> Оли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являющееся государственным служащим.</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0" w:name="A000000003"/>
      <w:bookmarkEnd w:id="20"/>
      <w:r w:rsidRPr="008E7E01">
        <w:rPr>
          <w:rFonts w:ascii="Arial" w:eastAsia="Times New Roman" w:hAnsi="Arial" w:cs="Arial"/>
          <w:b/>
          <w:bCs/>
          <w:color w:val="003399"/>
          <w:sz w:val="26"/>
          <w:szCs w:val="26"/>
          <w:lang w:eastAsia="ru-RU"/>
        </w:rPr>
        <w:t>Статья 16. Избрание арбитров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Количественный состав арбитража для разрешения спора определяется соглашением сторон, а при отсутствии такого соглашения включает трех арбитров.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Никто не может быть лишен права стать арбитром из-за его гражданства или подданства, если стороны не договорились об ином.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Стороны могут по взаимному согласию определить порядок избрания арбитра или арбитров при условии соблюдения положений частей 4 и 5 настоящей статьи.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В случае отсутствия о порядке избрания арбитра или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если соглашением сторон или международными правовыми актами не установлено иное, при составе арбитража из трех арбитров, истец называет одного арбитра в исковом заявлении, ответчик сообщает о втором арбитре в ответе на иск, а два избранных таким образом арбитра избирают третьего (арбитра-председателя). Если стороны не назначат арбитров до истечения 30 дней с момента получения ответчиком копии искового заявления или если два арбитра в течение 10 дней не изберут третьего, назначение состава постоянно действующего арбитража производит председатель данного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если соглашением сторон или международными правовыми актами не установлено иное, при избрании состава постоянно действующего арбитража, разового арбитража, стороны не договариваются об арбитре в течение 30 суток с момента, когда ответчик получил или должен был получить исковое заявление, избрание арбитра постоянно действующего арбитража и избрание арбитра разового арбитража производится председателем данного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5. Если соглашением сторон или международными правовыми актами не установлено иное, и при согласованном сторонами порядке избрания арбитра (в соответствии с частью 1 настоящей статьи) одна из сторон не соблюдает этот порядок, либо стороны или два арбитра не могут достичь соглашения, либо третье лицо не выполняет какую-либо функцию, возложенную на него в рамках согласованного порядка при избрании арбитра, председатель данного арбитража принимает необходимые меры в отношении состава арбитража для рассмотрения конкретного спора.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6. При избрании и назначении арбитра председатель постоянно действующего арбитража учитывает те требования, при соблюдении которых обеспечивается назначение квалифицированного, независимого и беспристрастного арбитра.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7. Решения, принятые в соответствии с частями 2, 3 и 4 настоящей статьи, обжалованию не подлежат.</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1" w:name="A000000004"/>
      <w:bookmarkEnd w:id="21"/>
      <w:r w:rsidRPr="008E7E01">
        <w:rPr>
          <w:rFonts w:ascii="Arial" w:eastAsia="Times New Roman" w:hAnsi="Arial" w:cs="Arial"/>
          <w:b/>
          <w:bCs/>
          <w:color w:val="003399"/>
          <w:sz w:val="26"/>
          <w:szCs w:val="26"/>
          <w:lang w:eastAsia="ru-RU"/>
        </w:rPr>
        <w:t>Статья 17. Основания для отвода арбитра, эксперта, переводчика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Отвод арбитру может быть заявлен лишь в случае, если существуют обстоятельства, вызывающие обоснованные сомнения относительно его беспристрастности или независимости, либо если он не обладает квалификацией, обусловленной соглашением сторон. Сторона может заявить отвод арбитру, которого она назначила (избрала) или в назначении (избрании) которого принимала участие, только в связи с обстоятельствами, ставшими ей известными после его назначения (избрания).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Лицо, узнавшее о возможном назначении (избрании) его арбитром, обязано сообщить об обстоятельствах, которые могут вызвать обоснованные сомнения относительно его беспристрастности, независимости или компетентности. Если арбитр не сделал этого до назначения (избрания), он обязан сообщить сторонам о любых таких обстоятельствах как можно ранее в ходе производства по делу.</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Арбитр может заявить самоотвод.</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По основаниям, указанным в части 1 настоящей статьи, могут быть отведены также эксперты и переводчики.</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2" w:name="A4BI0WS72U"/>
      <w:bookmarkEnd w:id="22"/>
      <w:r w:rsidRPr="008E7E01">
        <w:rPr>
          <w:rFonts w:ascii="Arial" w:eastAsia="Times New Roman" w:hAnsi="Arial" w:cs="Arial"/>
          <w:b/>
          <w:bCs/>
          <w:color w:val="003399"/>
          <w:sz w:val="26"/>
          <w:szCs w:val="26"/>
          <w:lang w:eastAsia="ru-RU"/>
        </w:rPr>
        <w:t>Статья 18. Порядок отвода арбитра, эксперта, переводчика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Стороны могут по взаимному соглашению определить порядок отвода арбитра, эксперта, переводчика.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При отсутствии договоренности о порядке отвода арбитра, заинтересованная сторона при наличии оснований в течение 15 дней вправе подать составу арбитража письменное заявление о таком отводе. Данный срок исчисляется со дня, когда заинтересованной стороне стало известно о назначении соответствующего арбитра. Если арбитр, которому заявлен отвод, не сообщает о самоотводе, а также, если другая сторона не согласна с самоотводом, вопрос решается двумя остальными арбитрами состава арбитража до начала разбирательства дела. Если они не придут к соглашению до начала разбирательства дела, или если отвод заявлен против двух и более арбитров, либо единоличного арбитра, вопрос об отводе арбитра (арбитров) постояннодействующего арбитража или отводе арбитра (арбитров) разового арбитража для рассмотрения конкретного спора решает председатель данного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Вопрос об отводе эксперта или переводчика решается полным составом арбитража. На время рассмотрения вопроса об отводе арбитра (арбитров), эксперта и переводчика разбирательство дела арбитражем откладывается.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Постановление председателя арбитража об отводе арбитра (арбитров), эксперта, переводчика обжалованию не подлежат.</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3" w:name="A000000005"/>
      <w:bookmarkEnd w:id="23"/>
      <w:r w:rsidRPr="008E7E01">
        <w:rPr>
          <w:rFonts w:ascii="Arial" w:eastAsia="Times New Roman" w:hAnsi="Arial" w:cs="Arial"/>
          <w:b/>
          <w:bCs/>
          <w:color w:val="003399"/>
          <w:sz w:val="26"/>
          <w:szCs w:val="26"/>
          <w:lang w:eastAsia="ru-RU"/>
        </w:rPr>
        <w:t>Статья 19. Прекращение полномочий арбитра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xml:space="preserve">1. Арбитр обязан отказаться от принятия полномочий или осуществления соответствующих функций, если он фактически оказался не способным выполнять их, либо по иным причинам допускает значительную задержку производства по делу. Полномочия арбитра прекращаются также по соглашению сторон. Если соглашения достичь не удалось, любая сторона по спору в постояннодействующем арбитраже может обратиться к председателю </w:t>
      </w:r>
      <w:r w:rsidRPr="008E7E01">
        <w:rPr>
          <w:rFonts w:ascii="Arial" w:eastAsia="Times New Roman" w:hAnsi="Arial" w:cs="Arial"/>
          <w:color w:val="333333"/>
          <w:sz w:val="21"/>
          <w:szCs w:val="21"/>
          <w:lang w:eastAsia="ru-RU"/>
        </w:rPr>
        <w:lastRenderedPageBreak/>
        <w:t>данного арбитража, а сторона по спору в разовом арбитраже, с просьбой о принятии решения о прекращении полномочий арбитра. Данное решение обжалованию не подлежит.</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Иные случаи прекращения полномочий арбитра арбитража определяются Регламентом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Полномочия арбитров и единоличного арбитра также прекращаются в случае их отвода или самоотвода.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4" w:name="A4BI0WSJLY"/>
      <w:bookmarkEnd w:id="24"/>
      <w:r w:rsidRPr="008E7E01">
        <w:rPr>
          <w:rFonts w:ascii="Arial" w:eastAsia="Times New Roman" w:hAnsi="Arial" w:cs="Arial"/>
          <w:b/>
          <w:bCs/>
          <w:color w:val="003399"/>
          <w:sz w:val="26"/>
          <w:szCs w:val="26"/>
          <w:lang w:eastAsia="ru-RU"/>
        </w:rPr>
        <w:t>Статья 20. Замена арбитра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Если полномочия арбитра прекращаются по основаниям и в порядке, предусмотренном статьями 16-19 настоящего Закона, другой арбитр назначается в порядке, который применялся при назначении заменяемого арбитра.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5" w:name="A4BI0WSR3R"/>
      <w:bookmarkEnd w:id="25"/>
      <w:r w:rsidRPr="008E7E01">
        <w:rPr>
          <w:rFonts w:ascii="Arial" w:eastAsia="Times New Roman" w:hAnsi="Arial" w:cs="Arial"/>
          <w:b/>
          <w:bCs/>
          <w:color w:val="003399"/>
          <w:sz w:val="26"/>
          <w:szCs w:val="26"/>
          <w:lang w:eastAsia="ru-RU"/>
        </w:rPr>
        <w:t>Статья 21. Право арбитража на вынесение постановления о своей компетенции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 может сам вынести постановление о своей компетенции, в том числе по любым возражениям относительно наличия или действительности арбитражного соглашения. Для этой цели арбитражная оговорка должна трактоваться как соглашение, не зависящее от других условий договора. Решение арбитража о том, что договор ничтожен, не влечет за собой в силу закона недействительности арбитражной оговорки. Заявление стороны об отсутствии у состава арбитража компетенции может быть сделано не позднее представления возражений по иску. Назначение стороной арбитра или ее участие в назначении арбитра не лишает сторону права сделать такое заявление.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Заявление о том, что состав арбитража превышает свои полномочия, должно быть сделано сразу после того, как вопрос, по мнению стороны, выходящий за эти пределы, будет поставлен в ходе разбирательства дела. Состав арбитража может в любом из этих случаев принять заявление, поданное позднее, если он признает причину задержки уважительной.</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По заявлениям, предусмотренным в частях 1 и 2 настоящей статьи, состав арбитража принимает определение до вынесения решения по существу спора.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Если состав арбитража признает себя компетентным, любая сторона в течение 15 дней после получения уведомления может просить Президиум данного арбитража принять окончательное постановление по вопросу о компетенции.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5. На время разрешения вопроса о компетенции арбитража разбирательство дела приостанавливается.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6" w:name="A4BI0WT53C"/>
      <w:bookmarkEnd w:id="26"/>
      <w:r w:rsidRPr="008E7E01">
        <w:rPr>
          <w:rFonts w:ascii="Arial" w:eastAsia="Times New Roman" w:hAnsi="Arial" w:cs="Arial"/>
          <w:b/>
          <w:bCs/>
          <w:color w:val="003399"/>
          <w:sz w:val="26"/>
          <w:szCs w:val="26"/>
          <w:lang w:eastAsia="ru-RU"/>
        </w:rPr>
        <w:t>Статья 22. Полномочия арбитража в отношении обеспечительных мер</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Если соглашением сторон не предусмотрено иное, состав арбитража может по просьбе любой стороны вынести определение о принятии какой-либо стороной таких обеспечительных мер в отношении предмета спора, которые он считает необходимыми. Состав арбитража может потребовать от любой из сторон предоставления надлежащего обеспечения в связи с такими мерами.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Состав арбитража или сторона с его согласия может обратиться в компетентный суд Республики Таджикистан или соответствующий суд иностранного государства с просьбой об обеспечении иска или доказательств.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Компетентный суд в пределах своей компетенции и в порядке, установленном процессуальным законодательством Республики Таджикистан, рассматривает такую просьбу.</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7" w:name="A4BI0WTFNS"/>
      <w:bookmarkEnd w:id="27"/>
      <w:r w:rsidRPr="008E7E01">
        <w:rPr>
          <w:rFonts w:ascii="Arial" w:eastAsia="Times New Roman" w:hAnsi="Arial" w:cs="Arial"/>
          <w:b/>
          <w:bCs/>
          <w:color w:val="003399"/>
          <w:sz w:val="26"/>
          <w:szCs w:val="26"/>
          <w:lang w:eastAsia="ru-RU"/>
        </w:rPr>
        <w:t>ГЛАВА 5. РАСХОДЫ, СВЯЗАННЫЕ С РАССМОТРЕНИЕМ СПОРОВ В АРБИТРАЖЕ</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8" w:name="A4BI0WTJ8X"/>
      <w:bookmarkEnd w:id="28"/>
      <w:r w:rsidRPr="008E7E01">
        <w:rPr>
          <w:rFonts w:ascii="Arial" w:eastAsia="Times New Roman" w:hAnsi="Arial" w:cs="Arial"/>
          <w:b/>
          <w:bCs/>
          <w:color w:val="003399"/>
          <w:sz w:val="26"/>
          <w:szCs w:val="26"/>
          <w:lang w:eastAsia="ru-RU"/>
        </w:rPr>
        <w:t>Статья 23. Состав расходов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Состав расходов арбитражного разбирательства включает в себя: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 вознаграждение (гонорар) арбитра (арбитров);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расходы, понесенные арбитрами в связи с их участием в арбитражном разбирательстве, в том числе расходы на оплату проезда к месту рассмотрения спора, проживание и питание;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сумма, подлежащая выплате экспертам и переводчикам;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расходы, понесенные арбитрами в связи с осмотром и исследованием письменных и вещественных доказательств на месте их нахождения;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расходы, понесенные свидетелями;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-расходы на оплату услуг представителя стороны, в пользу которой состоялось решение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расходы на организационное и материальное обеспечение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Размер вознаграждения арбитра в арбитраже определяется в соответствии со сравнительной шкалой оплаты услуг арбитров, предусмотренной Регламентом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При отсутствии в Регламенте арбитража указания на фиксированный размер вознаграждения арбитра, арбитраж может определять размер вознаграждения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других относящихся к делу обстоятельств.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9" w:name="A4BI0WUE4I"/>
      <w:bookmarkEnd w:id="29"/>
      <w:r w:rsidRPr="008E7E01">
        <w:rPr>
          <w:rFonts w:ascii="Arial" w:eastAsia="Times New Roman" w:hAnsi="Arial" w:cs="Arial"/>
          <w:b/>
          <w:bCs/>
          <w:color w:val="003399"/>
          <w:sz w:val="26"/>
          <w:szCs w:val="26"/>
          <w:lang w:eastAsia="ru-RU"/>
        </w:rPr>
        <w:t>Статья 24. Распределение расходов, связанных с разрешением спора в арбитраже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Распределение расходов, связанных с разрешением спора в арбитраже, если иное не предусмотрено соглашением сторон, производится арбитражем пропорционально удовлетворенным и отклоненным требованиям.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Расходы на оплату услуг представителя стороны, в пользу которой принято решение арбитража, а также иные расходы, связанные с арбитражным разбирательством, могут быть по решению арбитража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Распределение расходов, связанных с разрешением спора, указывается в постановлении или решении арбитража.</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30" w:name="A4BI0WUNOZ"/>
      <w:bookmarkEnd w:id="30"/>
      <w:r w:rsidRPr="008E7E01">
        <w:rPr>
          <w:rFonts w:ascii="Arial" w:eastAsia="Times New Roman" w:hAnsi="Arial" w:cs="Arial"/>
          <w:b/>
          <w:bCs/>
          <w:color w:val="003399"/>
          <w:sz w:val="26"/>
          <w:szCs w:val="26"/>
          <w:lang w:eastAsia="ru-RU"/>
        </w:rPr>
        <w:t>ГЛАВА 6. РАЗБИРАТЕЛЬСТВО ДЕЛА В АРБИТРАЖЕ</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1" w:name="A4BI0WUQTV"/>
      <w:bookmarkEnd w:id="31"/>
      <w:r w:rsidRPr="008E7E01">
        <w:rPr>
          <w:rFonts w:ascii="Arial" w:eastAsia="Times New Roman" w:hAnsi="Arial" w:cs="Arial"/>
          <w:b/>
          <w:bCs/>
          <w:color w:val="003399"/>
          <w:sz w:val="26"/>
          <w:szCs w:val="26"/>
          <w:lang w:eastAsia="ru-RU"/>
        </w:rPr>
        <w:t>Статья 25. Равное отношение к сторонам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Руководствуясь принципом равноправия сторон, состав арбитража должен предоставить при рассмотрении спора каждой стороне все возможности для изложения ее позиции, защиты прав.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2" w:name="A4BI0WUXYJ"/>
      <w:bookmarkEnd w:id="32"/>
      <w:r w:rsidRPr="008E7E01">
        <w:rPr>
          <w:rFonts w:ascii="Arial" w:eastAsia="Times New Roman" w:hAnsi="Arial" w:cs="Arial"/>
          <w:b/>
          <w:bCs/>
          <w:color w:val="003399"/>
          <w:sz w:val="26"/>
          <w:szCs w:val="26"/>
          <w:lang w:eastAsia="ru-RU"/>
        </w:rPr>
        <w:t>Статья 26. Определение правил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При соблюдении положений настоящего Закона стороны могут по своему усмотрению договориться о порядке разбирательства дела составом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При отсутствии такой договоренности состав арбитража ведет разбирательство дела в том порядке, который признает необходимым для обеспечения вынесения законного и обоснованного решения. При этом, состав разового арбитража обязан соблюдать положения настоящего Закона и учитывать мнения сторон, а состав постояннодействующего арбитража соблюдать положения Регламента арбитража.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3" w:name="A4BI0WVCRG"/>
      <w:bookmarkEnd w:id="33"/>
      <w:r w:rsidRPr="008E7E01">
        <w:rPr>
          <w:rFonts w:ascii="Arial" w:eastAsia="Times New Roman" w:hAnsi="Arial" w:cs="Arial"/>
          <w:b/>
          <w:bCs/>
          <w:color w:val="003399"/>
          <w:sz w:val="26"/>
          <w:szCs w:val="26"/>
          <w:lang w:eastAsia="ru-RU"/>
        </w:rPr>
        <w:t>Статья 27. Место проведения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1. Стороны могут по своему усмотрению договориться о месте проведения заседаний арбитража. При отсутствии такой договоренности место проведения заседаний определяется составом арбитража с учетом обстоятельств дела и мнения сторон.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Если стороны не договорились об ином, заседание арбитража может быть проведено в любом месте, которое состав данного арбитража считает надлежащим для проведения консультаций между арбитрами, заслушивания свидетелей, экспертов или сторон, а также для осмотра товаров, иного имущества либо документов.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4" w:name="A4BI0WVSK5"/>
      <w:bookmarkEnd w:id="34"/>
      <w:r w:rsidRPr="008E7E01">
        <w:rPr>
          <w:rFonts w:ascii="Arial" w:eastAsia="Times New Roman" w:hAnsi="Arial" w:cs="Arial"/>
          <w:b/>
          <w:bCs/>
          <w:color w:val="003399"/>
          <w:sz w:val="26"/>
          <w:szCs w:val="26"/>
          <w:lang w:eastAsia="ru-RU"/>
        </w:rPr>
        <w:t>Статья 28. Язык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Стороны могут по своему усмотрению договориться о языке или языках, которые будут использоваться в ходе арбитражного разбирательства. При отсутствии такой договоренности арбитраж определяет язык или языки, которые должны использоваться при разбирательстве. Такого рода договоренность или определение, если в них не оговорено иное, относятся к любому письменному заявлению стороны, любому слушанию дела и любому арбитражному решению, постановлению или иному сообщению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Арбитраж может распорядиться о том, чтобы любые документальные доказательства сопровождались переводом на язык или языки, о которых договорились стороны, или которые определены арбитражем.</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5" w:name="A4BI0WW5GD"/>
      <w:bookmarkEnd w:id="35"/>
      <w:r w:rsidRPr="008E7E01">
        <w:rPr>
          <w:rFonts w:ascii="Arial" w:eastAsia="Times New Roman" w:hAnsi="Arial" w:cs="Arial"/>
          <w:b/>
          <w:bCs/>
          <w:color w:val="003399"/>
          <w:sz w:val="26"/>
          <w:szCs w:val="26"/>
          <w:lang w:eastAsia="ru-RU"/>
        </w:rPr>
        <w:t>Статья 29. Начало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Если стороны не договорились об ином, производство по делу в арбитраже для рассмотрения конкретного спора начинается со дня, когда исковое заявление получено ответчиком.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Производство по делу в постоянно действующем арбитраже начинается со дня, определенного Регламентом арбитража.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6" w:name="A4BI0WWCNP"/>
      <w:bookmarkEnd w:id="36"/>
      <w:r w:rsidRPr="008E7E01">
        <w:rPr>
          <w:rFonts w:ascii="Arial" w:eastAsia="Times New Roman" w:hAnsi="Arial" w:cs="Arial"/>
          <w:b/>
          <w:bCs/>
          <w:color w:val="003399"/>
          <w:sz w:val="26"/>
          <w:szCs w:val="26"/>
          <w:lang w:eastAsia="ru-RU"/>
        </w:rPr>
        <w:t>Статья 30. Форма и содержание искового заявления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Истец излагает свои требования в исковом заявлении и подает в арбитраж в письменной форме. Копия искового заявления вручается ответчику арбитражем.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В исковом заявлении указываются следующие сведения: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наименование арбитража, в который подается заявление;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дата подачи искового заявления;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фамилия, имя, отчество истца, его место жительства или его место нахождения, а также фамилия, имя, отчество представителя и его адрес, если заявление подано представителем;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фамилия, имя, отчество ответчика, его место жительства или место нахождения;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наименование организации, почтовый адрес и банковские реквизиты (если стороны являются юридическими лицами);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сущность несоблюдения прав, свобод и законных интересов истца и его требования;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обстоятельства, на которых истец основывает свое требование, и доказательства, подтверждающие эти обстоятельства;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цена иска, если иск подлежит оценке, а также расчет взыскиваемых или оспариваемых или спорных денежных сумм.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 исковом заявлении можно указать номера телефонов, факсов, адреса электронной почты истца, его представителя, ответчика, иные сведения, имеющие значение для рассмотрения и разрешения дела.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Исковое заявление подписывается истцом или его представителем, уполномоченным для его представления в арбитраж. Если истец является юридическим лицом, подпись заверяется печатью юридического лица.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5. Согласно Регламенту арбитража могут быть предусмотрены дополнительные требования к содержанию искового заявления.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7" w:name="A4BI0WX5AO"/>
      <w:bookmarkEnd w:id="37"/>
      <w:r w:rsidRPr="008E7E01">
        <w:rPr>
          <w:rFonts w:ascii="Arial" w:eastAsia="Times New Roman" w:hAnsi="Arial" w:cs="Arial"/>
          <w:b/>
          <w:bCs/>
          <w:color w:val="003399"/>
          <w:sz w:val="26"/>
          <w:szCs w:val="26"/>
          <w:lang w:eastAsia="ru-RU"/>
        </w:rPr>
        <w:lastRenderedPageBreak/>
        <w:t>Статья 31. Документы, прилагаемые к исковому заявлению</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К исковому заявлению прилагаются следующие документы:</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копия искового заявления в соответствии с количеством ответчиков;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доверенность или иной документ, удостоверяющий полномочия представителя истца;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расчет взыскиваемой или оспариваемой денежной суммы, подписанный истцом, его представителем, с копиями в соответствии с количеством ответчиков.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8" w:name="A4BI0WXFQG"/>
      <w:bookmarkEnd w:id="38"/>
      <w:r w:rsidRPr="008E7E01">
        <w:rPr>
          <w:rFonts w:ascii="Arial" w:eastAsia="Times New Roman" w:hAnsi="Arial" w:cs="Arial"/>
          <w:b/>
          <w:bCs/>
          <w:color w:val="003399"/>
          <w:sz w:val="26"/>
          <w:szCs w:val="26"/>
          <w:lang w:eastAsia="ru-RU"/>
        </w:rPr>
        <w:t>Статья 32. Отзыв на исковое заявление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предусмотренные Регламентом арбитража. Если Регламентом арбитража срок представления отзыва на исковое заявление не определен, то он представляется в течение десяти дней после получения копии искового заявления.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В ходе арбитражного разбирательства сторона вправе изменить или дополнить свои исковые требования или возражения против иска или же отказаться от иска и возражения.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9" w:name="A4BI0WXMQ8"/>
      <w:bookmarkEnd w:id="39"/>
      <w:r w:rsidRPr="008E7E01">
        <w:rPr>
          <w:rFonts w:ascii="Arial" w:eastAsia="Times New Roman" w:hAnsi="Arial" w:cs="Arial"/>
          <w:b/>
          <w:bCs/>
          <w:color w:val="003399"/>
          <w:sz w:val="26"/>
          <w:szCs w:val="26"/>
          <w:lang w:eastAsia="ru-RU"/>
        </w:rPr>
        <w:t>Статья 33. Возврат искового заявления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 возвращает исковое заявление в следующих случаях, если: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между сторонами отсутствует арбитражное соглашение;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иск подан в арбитраж, не предусмотренный в арбитражном соглашении;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предмет иска выходит за рамки арбитражного соглашения;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исковое заявление подписано лицом, не имеющим полномочия на его подписание;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истцом подано заявление о возврате искового заявления;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в производстве этого же или другого арбитража имеется дело по спору между теми же сторонами, о том же предмете и по тем же основаниям.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При возврате искового заявления арбитраж выносит мотивированное определение.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Возвращение искового заявления не препятствует повторному обращению истца в арбитраж с иском к тому же ответчику, о том же предмете и по тем же основаниям, если истец устранил недостатки, указанные в определении арбитража о возвращении искового заявления.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0" w:name="A4BI0WYBAH"/>
      <w:bookmarkEnd w:id="40"/>
      <w:r w:rsidRPr="008E7E01">
        <w:rPr>
          <w:rFonts w:ascii="Arial" w:eastAsia="Times New Roman" w:hAnsi="Arial" w:cs="Arial"/>
          <w:b/>
          <w:bCs/>
          <w:color w:val="003399"/>
          <w:sz w:val="26"/>
          <w:szCs w:val="26"/>
          <w:lang w:eastAsia="ru-RU"/>
        </w:rPr>
        <w:t>Статья 34. Исковое заявление и возражения по иску</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Требования к исковому заявлению согласовываются сторонами или определяются разовым арбитражем, а в постоянно действующем арбитраже - Регламентом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При отсутствии иного соглашения в ходе разбирательства дела любая сторона может изменить или дополнить свои исковые требования или возражения по иску.</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1" w:name="A4BI0WYIC2"/>
      <w:bookmarkEnd w:id="41"/>
      <w:r w:rsidRPr="008E7E01">
        <w:rPr>
          <w:rFonts w:ascii="Arial" w:eastAsia="Times New Roman" w:hAnsi="Arial" w:cs="Arial"/>
          <w:b/>
          <w:bCs/>
          <w:color w:val="003399"/>
          <w:sz w:val="26"/>
          <w:szCs w:val="26"/>
          <w:lang w:eastAsia="ru-RU"/>
        </w:rPr>
        <w:t>Статья 35. Получение письменных информации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Письменная информация считается полученной, если она доставлена получающему лицу (физическому или юридическому) лично, или по его постоянному месту жительства, или по месту нахождения его предприятия, или по его почтовому адресу, если соглашением сторон не предусмотрено иное. Когда место доставки письменного сообщения не может быть установлено путем добросовестного наведения справок, письменное сообщение считается полученным, если оно направлено по последнему известному постоянному месту жительства получателя или по месту нахождения его предприятия, или по его почтовому адресу заказным письмом.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Информация считается полученной в день ее доставки или попытки доставить (передать) получателю согласно части 1 настоящей статьи.</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2" w:name="A4BI0WYQ22"/>
      <w:bookmarkEnd w:id="42"/>
      <w:r w:rsidRPr="008E7E01">
        <w:rPr>
          <w:rFonts w:ascii="Arial" w:eastAsia="Times New Roman" w:hAnsi="Arial" w:cs="Arial"/>
          <w:b/>
          <w:bCs/>
          <w:color w:val="003399"/>
          <w:sz w:val="26"/>
          <w:szCs w:val="26"/>
          <w:lang w:eastAsia="ru-RU"/>
        </w:rPr>
        <w:t>Статья 36. Отказ от права на возражение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Если сторона знает о том, что какое-либо положение настоящего Закона, от которого стороны могут отступать, или какое-либо требование, предусмотренное арбитражным соглашением, не были соблюдены, и тем не менее продолжает участвовать в разбирательстве дела, не заявив возражений против такого несоблюдения без неоправданной задержки или в срок, предусмотренный настоящим Законом или арбитражным регламентом, то по истечение такого срока она считается отказавшейся от своего права на возражение.</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3" w:name="A4BI0WZ33V"/>
      <w:bookmarkEnd w:id="43"/>
      <w:r w:rsidRPr="008E7E01">
        <w:rPr>
          <w:rFonts w:ascii="Arial" w:eastAsia="Times New Roman" w:hAnsi="Arial" w:cs="Arial"/>
          <w:b/>
          <w:bCs/>
          <w:color w:val="003399"/>
          <w:sz w:val="26"/>
          <w:szCs w:val="26"/>
          <w:lang w:eastAsia="ru-RU"/>
        </w:rPr>
        <w:t>Статья 37. Рассмотрение и разбирательство дела по документам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При соблюдении условий соглашения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Однако, кроме того случая, когда стороны договорились не проводить устного слушания, арбитраж должен провести такое слушание на любой стадии арбитражного разбирательства, если об этом просит любая из сторон.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Уведомление о любом арбитражном разбирательстве и обсуждении, проводимом в целях осмотра товаров, иного имущества либо документов, должно направляться сторонам с таким расчетом, чтобы они имели достаточно времени для явки на соответствующее слушание или заседание.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Все заявления, документы или другая информация, представляемые одной из сторон арбитражу, должны быть переданы другой стороне. Сторонам должны быть переданы любые заключения экспертов или другие документы, имеющие доказательственное значение, на которых арбитраж может основываться при вынесении своего решения.</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4" w:name="A4BI0WZJWL"/>
      <w:bookmarkEnd w:id="44"/>
      <w:r w:rsidRPr="008E7E01">
        <w:rPr>
          <w:rFonts w:ascii="Arial" w:eastAsia="Times New Roman" w:hAnsi="Arial" w:cs="Arial"/>
          <w:b/>
          <w:bCs/>
          <w:color w:val="003399"/>
          <w:sz w:val="26"/>
          <w:szCs w:val="26"/>
          <w:lang w:eastAsia="ru-RU"/>
        </w:rPr>
        <w:t>Статья 38. Непредставление возражений по иску, иных документов или неявка стороны</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В случаях, когда без указания уважительных причин и при отсутствии договоренности сторон об ином ответчик не выдвигает своих возражений по иску, состав арбитража продолжает разбирательство дела, независимо от факта не выдвижения возражений, как признание требований истца.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В случаях, когда приглашаемая сторона на арбитраж не является на слушание или не представляет документальные доказательства, состав арбитража вправе продолжить разбирательство дела и вынести решение на основе имеющихся у него доказательств.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5" w:name="A4BI0WZU31"/>
      <w:bookmarkEnd w:id="45"/>
      <w:r w:rsidRPr="008E7E01">
        <w:rPr>
          <w:rFonts w:ascii="Arial" w:eastAsia="Times New Roman" w:hAnsi="Arial" w:cs="Arial"/>
          <w:b/>
          <w:bCs/>
          <w:color w:val="003399"/>
          <w:sz w:val="26"/>
          <w:szCs w:val="26"/>
          <w:lang w:eastAsia="ru-RU"/>
        </w:rPr>
        <w:t>Статья 39. Права сторон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Стороны, участвующие в арбитражном разбирательстве, имеют право: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знакомиться с материалами дела и снимать копии с них;</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представлять доказательства;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заявлять ходатайства, отвод арбитрам;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задавать вопросы участникам арбитражного разбирательства, давать устные и письменные объяснения;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представлять свои доводы по всем возникающим в ходе процесса разбирательства вопросам;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возражать против ходатайств и доводов другой стороны;</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ходатайствовать перед компетентным судом о принудительном исполнении решения арбитража в соответствии с законодательством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в установленных настоящим Законом случаях обжаловать решение арбитража.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6" w:name="A000000006"/>
      <w:bookmarkEnd w:id="46"/>
      <w:r w:rsidRPr="008E7E01">
        <w:rPr>
          <w:rFonts w:ascii="Arial" w:eastAsia="Times New Roman" w:hAnsi="Arial" w:cs="Arial"/>
          <w:b/>
          <w:bCs/>
          <w:color w:val="003399"/>
          <w:sz w:val="26"/>
          <w:szCs w:val="26"/>
          <w:lang w:eastAsia="ru-RU"/>
        </w:rPr>
        <w:t>Статья 40. Эксперт, назначаемый арбитражем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Если стороны, участвующие в арбитражном разбирательстве, не договорились об ином, арбитраж может:</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 назначить одного или нескольких экспертов для представления ему заключения по конкретным вопросам, которые определяются арбитражем;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потребовать от стороны представления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или устного заключения принять участие в рассмотрении дела, на котором сторонам предоставляется возможность задавать ему вопросы и приглашать специалистов для дачи показаний по спорным вопросам.</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7" w:name="A4BI0X0IIU"/>
      <w:bookmarkEnd w:id="47"/>
      <w:r w:rsidRPr="008E7E01">
        <w:rPr>
          <w:rFonts w:ascii="Arial" w:eastAsia="Times New Roman" w:hAnsi="Arial" w:cs="Arial"/>
          <w:b/>
          <w:bCs/>
          <w:color w:val="003399"/>
          <w:sz w:val="26"/>
          <w:szCs w:val="26"/>
          <w:lang w:eastAsia="ru-RU"/>
        </w:rPr>
        <w:t>Статья 41. Содействие компетентного суда в предоставлении обеспечивающих мер и получении доказательств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Стороны арбитражного разбирательства вправе обратиться в компетентный суд с заявлением о принятии мер по обеспечению иска.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Заявление об обеспечении иска, рассматриваемого в арбитраже, подается стороной в компетентный суд по месту осуществления арбитражного разбирательства или местонахождению имущества, в отношении которого будут приняты обеспечивающих меры.</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Рассмотрение компетентным судом заявления об обеспечении иска, рассматриваемого в арбитраже, и вынесение им определения об обеспечении иска или об отказе в его обеспечении осуществляется в порядке, установленном экономическим процессуальным законодательством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Определение об обеспечении иска, рассматриваемого в арбитраже, может быть отменено компетентным судом, вынесшим это определение, по заявлению одной из сторон.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5. Арбитраж или сторона с согласия арбитража может обратиться к компетентному суду с просьбой о содействии в получении доказательств. Компетентный суд рассматривает данное обращение в соответствии с законодательством Республики Таджикистан.</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8" w:name="A4BI0X0RLY"/>
      <w:bookmarkEnd w:id="48"/>
      <w:r w:rsidRPr="008E7E01">
        <w:rPr>
          <w:rFonts w:ascii="Arial" w:eastAsia="Times New Roman" w:hAnsi="Arial" w:cs="Arial"/>
          <w:b/>
          <w:bCs/>
          <w:color w:val="003399"/>
          <w:sz w:val="26"/>
          <w:szCs w:val="26"/>
          <w:lang w:eastAsia="ru-RU"/>
        </w:rPr>
        <w:t>Статья 42. Содействие в получении доказательств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Состав арбитража или сторона с его согласия может обратиться в компетентный суд или суд иностранного государства с просьбой о содействии в получении доказательств по вопросу, рассматриваемому в арбитраже.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Компетентный суд в пределах своей компетенции и в порядке, установленном процессуальным законодательством Республики Таджикистан, исполняет такую просьбу.</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49" w:name="A4BI0X135J"/>
      <w:bookmarkEnd w:id="49"/>
      <w:r w:rsidRPr="008E7E01">
        <w:rPr>
          <w:rFonts w:ascii="Arial" w:eastAsia="Times New Roman" w:hAnsi="Arial" w:cs="Arial"/>
          <w:b/>
          <w:bCs/>
          <w:color w:val="003399"/>
          <w:sz w:val="26"/>
          <w:szCs w:val="26"/>
          <w:lang w:eastAsia="ru-RU"/>
        </w:rPr>
        <w:t>ГЛАВА 7. ВЫНЕСЕНИЕ АРБИТРАЖНОГО РЕШЕНИЯ И ПРЕКРАЩЕНИЕ РАЗБИРАТЕЛЬСТВА ДЕЛА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0" w:name="A4BI0X16TJ"/>
      <w:bookmarkEnd w:id="50"/>
      <w:r w:rsidRPr="008E7E01">
        <w:rPr>
          <w:rFonts w:ascii="Arial" w:eastAsia="Times New Roman" w:hAnsi="Arial" w:cs="Arial"/>
          <w:b/>
          <w:bCs/>
          <w:color w:val="003399"/>
          <w:sz w:val="26"/>
          <w:szCs w:val="26"/>
          <w:lang w:eastAsia="ru-RU"/>
        </w:rPr>
        <w:t>Статья 43. Нормы, применимые к существу спора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 разрешает спор в соответствии с такими нормами права, которые стороны избрали в качестве применимых к существу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При отсутствии какого-либо указания сторон арбитраж применяет право, определенное в соответствии с коллизионными нормами, которые он считает применимыми.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Во всех случаях арбитраж принимает решение в соответствии с условиями договора и с учетом торговых обычаев, применимых к данной сделке.</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1" w:name="A4BI0X1EB4"/>
      <w:bookmarkEnd w:id="51"/>
      <w:r w:rsidRPr="008E7E01">
        <w:rPr>
          <w:rFonts w:ascii="Arial" w:eastAsia="Times New Roman" w:hAnsi="Arial" w:cs="Arial"/>
          <w:b/>
          <w:bCs/>
          <w:color w:val="003399"/>
          <w:sz w:val="26"/>
          <w:szCs w:val="26"/>
          <w:lang w:eastAsia="ru-RU"/>
        </w:rPr>
        <w:t>Статья 44. Установление содержания норм иностранного права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1. При применении иностранного права состав арбитража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Стороны обязаны представлять доказательства,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составу арбитража в установлении содержания этих норм.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 целях установления содержания норм иностранного права состав арбитража может обратиться в установленном порядке за содействием и разъяснением в Министерство юстиции Республики Таджикистан, иные уполномоченные государственные органы Республики Таджикистан, в том числе находящиеся за границей официальные представительства Республики Таджикистан, либо привлечь экспертов.</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2" w:name="A4BI0X1MEW"/>
      <w:bookmarkEnd w:id="52"/>
      <w:r w:rsidRPr="008E7E01">
        <w:rPr>
          <w:rFonts w:ascii="Arial" w:eastAsia="Times New Roman" w:hAnsi="Arial" w:cs="Arial"/>
          <w:b/>
          <w:bCs/>
          <w:color w:val="003399"/>
          <w:sz w:val="26"/>
          <w:szCs w:val="26"/>
          <w:lang w:eastAsia="ru-RU"/>
        </w:rPr>
        <w:t>Статья 45. Решение арбитража в коллегиальном составе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Коллегиальный состав арбитража принимает своё решение большинством голосов. Процессуальные вопросы могут решаться арбитром- председателем, если он уполномочен на это сторонами или другими арбитрами.</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3" w:name="A000000007"/>
      <w:bookmarkEnd w:id="53"/>
      <w:r w:rsidRPr="008E7E01">
        <w:rPr>
          <w:rFonts w:ascii="Arial" w:eastAsia="Times New Roman" w:hAnsi="Arial" w:cs="Arial"/>
          <w:b/>
          <w:bCs/>
          <w:color w:val="003399"/>
          <w:sz w:val="26"/>
          <w:szCs w:val="26"/>
          <w:lang w:eastAsia="ru-RU"/>
        </w:rPr>
        <w:t>Статья 46. Мировое соглашение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Если в ходе разбирательства дела стороны заключат мировое соглашение, состав арбитража прекращает разбирательство и фиксирует достигнутое мировое соглашение в виде арбитражного решения на согласованных сторонами условиях.</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Арбитражное решение на согласованных сторонами условиях выносится в соответствии с положениями статьи 43 настоящего Закона и должно содержать указание на то, что оно является решением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Арбитражное решение на согласованных сторонами условиях имеет ту же силу и подлежит исполнению также, как и любое другое решение состава арбитража по существу спора.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4" w:name="A4BI0X1UWP"/>
      <w:bookmarkEnd w:id="54"/>
      <w:r w:rsidRPr="008E7E01">
        <w:rPr>
          <w:rFonts w:ascii="Arial" w:eastAsia="Times New Roman" w:hAnsi="Arial" w:cs="Arial"/>
          <w:b/>
          <w:bCs/>
          <w:color w:val="003399"/>
          <w:sz w:val="26"/>
          <w:szCs w:val="26"/>
          <w:lang w:eastAsia="ru-RU"/>
        </w:rPr>
        <w:t>Статья 47. Решение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 принимает решение при рассмотрении спора по существу.</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Решение арбитража является окончательным, вступает в законную силу с момента его вынесения и может быть обжаловано лишь в случаях, предусмотренных статьей 51 настоящего Закона.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5" w:name="A4BI0X21S9"/>
      <w:bookmarkEnd w:id="55"/>
      <w:r w:rsidRPr="008E7E01">
        <w:rPr>
          <w:rFonts w:ascii="Arial" w:eastAsia="Times New Roman" w:hAnsi="Arial" w:cs="Arial"/>
          <w:b/>
          <w:bCs/>
          <w:color w:val="003399"/>
          <w:sz w:val="26"/>
          <w:szCs w:val="26"/>
          <w:lang w:eastAsia="ru-RU"/>
        </w:rPr>
        <w:t>Статья 48. Форма и содержание арбитражного решения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Арбитражное решение должно быть вынесено в письменной форме и подписано арбитром или коллегиальным составом арбитража. При принятии решения коллегиальным составом арбитражного суда в решении достаточно подписей большинства арбитров, если указана причина отсутствия подписей остальных арбитров.</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Если стороны не договорились об ином, а также, если иное не вытекает из статьи 46 настоящего Закона, в арбитражном решении должны быть указаны мотивы, на основании которых оно принято.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В арбитражном решении должны быть указаны дата его принятия и место проведения заседания арбитража. Решение арбитража считается вынесенным в месте проведения арбитражного заседания.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После вынесения решения каждой стороне выдается его экземпляр, подписанный арбитрами в соответствии с частью 1 настоящей статьи.</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6" w:name="A4BI0X2AU9"/>
      <w:bookmarkEnd w:id="56"/>
      <w:r w:rsidRPr="008E7E01">
        <w:rPr>
          <w:rFonts w:ascii="Arial" w:eastAsia="Times New Roman" w:hAnsi="Arial" w:cs="Arial"/>
          <w:b/>
          <w:bCs/>
          <w:color w:val="003399"/>
          <w:sz w:val="26"/>
          <w:szCs w:val="26"/>
          <w:lang w:eastAsia="ru-RU"/>
        </w:rPr>
        <w:t>Статья 49. Прекращение арбитражного разбирательства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Арбитраж выносит решение о прекращении дела.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2. Состав арбитража выносит определение о прекращении дела, когда: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-истец отказывается - от своего требования и ответчик не выдвигает возражений против прекращения разбирательства дела, а состав арбитража не признает законную заинтересованность ответчика в получении решения по спору;</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стороны договариваются о прекращении разбирательства дела;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арбитраж приходит к выводу, что продолжение разбирательства дела стало по каким-либо причинам невозможным.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Решение арбитража является окончательным, вступает в законную силу с момента его вынесения и может быть обжаловано лишь в случаях, предусмотренных статьей 51 настоящего Закона.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Полномочия состава арбитража прекращаются одновременно с окончанием разбирательства дела, за исключением полномочий, предусмотренных статьей 44 и частью 3 статьи 46 настоящего Закона.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7" w:name="A4BI0X3HSD"/>
      <w:bookmarkEnd w:id="57"/>
      <w:r w:rsidRPr="008E7E01">
        <w:rPr>
          <w:rFonts w:ascii="Arial" w:eastAsia="Times New Roman" w:hAnsi="Arial" w:cs="Arial"/>
          <w:b/>
          <w:bCs/>
          <w:color w:val="003399"/>
          <w:sz w:val="26"/>
          <w:szCs w:val="26"/>
          <w:lang w:eastAsia="ru-RU"/>
        </w:rPr>
        <w:t>Статья 50. Исправление и толкование арбитражного решения. Дополнительное арбитражное решение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В течение 30 дней после получения решения, если Регламентом арбитража или соглашением сторон не установлено иное, любая из сторон, уведомив об этом другую сторону, может просить состав арбитража исправить любую допущенную в решении счетную ошибку, описку, опечатку либо иные ошибки аналогичного характера, а также просить состав арбитража дать толкование какого-либо конкретного пункта или части решения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Если состав арбитража сочтет просьбу обоснованной, он должен в течение 30 дней после ее получения, если Регламентом арбитража не установлено иное, внести соответствующие исправления или дать толкование. Такое исправление или толкование становится составной частью решения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Состав арбитража в течение 30 дней со дня вынесения решения, если Регламентом арбитража не установлено иное, может по своей инициативе исправить ошибки, указанные в части первой настоящей статьи, направив сторонам уведомление о таких исправлениях.</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Если стороны не договорились об ином, любая из сторон, уведомив об этом другую сторону, может в течение 30 дней со дня получения решения, если Регламентом арбитража не установлено иное, просить состав арбитража вынести дополнительное решение в отношении требований, которые были заявлены в ходе разбирательства дела, однако не были отражены в решении. Если состав арбитража сочтет просьбу обоснованной, он должен в течение 60 дней, если Регламентом арбитража не установлено иное, вынести дополнительное арбитражное решение.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5. В случае необходимости состав арбитража может продлить срок, в течение которого он должен исправить ошибки, дать толкование или вынести дополнительное решение в соответствии с частями 1-4 настоящей статьи.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6. Положения статьи 45 настоящего Закона применяются в отношении исправления и толкования решения арбитража, а также в отношении дополнительного решения арбитража.</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58" w:name="A000000008"/>
      <w:bookmarkEnd w:id="58"/>
      <w:r w:rsidRPr="008E7E01">
        <w:rPr>
          <w:rFonts w:ascii="Arial" w:eastAsia="Times New Roman" w:hAnsi="Arial" w:cs="Arial"/>
          <w:b/>
          <w:bCs/>
          <w:color w:val="003399"/>
          <w:sz w:val="26"/>
          <w:szCs w:val="26"/>
          <w:lang w:eastAsia="ru-RU"/>
        </w:rPr>
        <w:t>ГЛАВА 8. ОСПАРИВАНИЕ РЕШЕНИЯ АРБИТРАЖА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9" w:name="A4BI0X43UT"/>
      <w:bookmarkEnd w:id="59"/>
      <w:r w:rsidRPr="008E7E01">
        <w:rPr>
          <w:rFonts w:ascii="Arial" w:eastAsia="Times New Roman" w:hAnsi="Arial" w:cs="Arial"/>
          <w:b/>
          <w:bCs/>
          <w:color w:val="003399"/>
          <w:sz w:val="26"/>
          <w:szCs w:val="26"/>
          <w:lang w:eastAsia="ru-RU"/>
        </w:rPr>
        <w:t>Статья 51. Ходатайство об отмене арбитражного решения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Ходатайство является исключительным средством оспаривания арбитражного решения. Ходатайство в Высший экономический суд Республики Таджикистан об отмене арбитражного решения представляется по основаниям, предусмотренным частями 2 и 3 настоящей статьи.</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Решение арбитража может быть отменено Высшим экономическим судом Республики Таджикистан в случаях, если сторона, ходатайствующая об этом, представит доказательства того, что: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 одна из сторон при заключении арбитражного соглашения была полностью или частично недееспособна или это соглашение недействительно по праву, которому стороны подчинили это соглашение, а при отсутствии такого указания - по праву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сторона не была должным образом уведомлена о назначении арбитра или о разбирательстве дела либо по другим уважительным причинам не могла представить свои объяснения;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решение вынесено по спору, не предусмотренному арбитражным соглашением, или не подпадающему под его условия, или содержит положения по вопросам, выходящим за пределы арбитражного соглашения. При этом, если некоторые положения могут быть отделены от тех, которые не охватываются таким соглашением, то может быть отменена только та часть решения арбитража, которая содержит положения, относящиеся к вопросам, не охватываемым арбитражным соглашением;</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состав арбитража или порядок разбирательства дела не соответствуют соглашению сторон, если только такое соглашение не противоречит настоящему Закону.</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3. Решение арбитража может быть отменено Высшим экономическим судом Республики Таджикистан также в случаях, если предмет спора не может быть предметом арбитражного разбирательства согласно законодательству Республики Таджикистан или если решение арбитража противоречит публичному порядку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4. Ходатайство об отмене решения арбитража может быть заявлено в течение одного месяца со дня, когда сторона, заявляющая это ходатайство, получила арбитражное решение.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5. При представлении ходатайства в Высший экономический суд Республики Таджикистан об отмене решения арбитража, данный суд по ходатайству одной из сторон может отложить рассмотрение ходатайства об отмене решения арбитража на установленный им срок но, не более одного месяца, чтобы предоставить арбитражу возможность возобновить разбирательство дела или предпринять иные действия, которые, по мнению арбитража, позволят устранить основания для отмены арбитражного решения.</w:t>
      </w:r>
    </w:p>
    <w:p w:rsidR="008E7E01" w:rsidRPr="008E7E01" w:rsidRDefault="008E7E01" w:rsidP="008E7E01">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60" w:name="A4BI0X4NFZ"/>
      <w:bookmarkEnd w:id="60"/>
      <w:r w:rsidRPr="008E7E01">
        <w:rPr>
          <w:rFonts w:ascii="Arial" w:eastAsia="Times New Roman" w:hAnsi="Arial" w:cs="Arial"/>
          <w:b/>
          <w:bCs/>
          <w:color w:val="003399"/>
          <w:sz w:val="26"/>
          <w:szCs w:val="26"/>
          <w:lang w:eastAsia="ru-RU"/>
        </w:rPr>
        <w:t>ГЛАВА 9. ИСПОЛНЕНИЕ РЕШЕНИЯ АРБИТРАЖА</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1" w:name="A4BI0X4QYU"/>
      <w:bookmarkEnd w:id="61"/>
      <w:r w:rsidRPr="008E7E01">
        <w:rPr>
          <w:rFonts w:ascii="Arial" w:eastAsia="Times New Roman" w:hAnsi="Arial" w:cs="Arial"/>
          <w:b/>
          <w:bCs/>
          <w:color w:val="003399"/>
          <w:sz w:val="26"/>
          <w:szCs w:val="26"/>
          <w:lang w:eastAsia="ru-RU"/>
        </w:rPr>
        <w:t>Статья 52. Исполнение решения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Решение арбитража, действующего на территории Республики Таджикистан, исполняется в порядке, установленном экономическим процессуальным законодательством Республики Таджикистан.</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2" w:name="A4BI0X4XNB"/>
      <w:bookmarkEnd w:id="62"/>
      <w:r w:rsidRPr="008E7E01">
        <w:rPr>
          <w:rFonts w:ascii="Arial" w:eastAsia="Times New Roman" w:hAnsi="Arial" w:cs="Arial"/>
          <w:b/>
          <w:bCs/>
          <w:color w:val="003399"/>
          <w:sz w:val="26"/>
          <w:szCs w:val="26"/>
          <w:lang w:eastAsia="ru-RU"/>
        </w:rPr>
        <w:t>Статья 53. Признание и приведение в исполнение решений иностранного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Решения иностранного арбитража, независимо от того, в каком иностранном государстве они были вынесены, признаются и приводятся в исполнение в соответствии с экономическим процессуальным законодательством Республики Таджикистан и международными правовыми актами, признанными Таджикистаном.</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3" w:name="A4BI0X5500"/>
      <w:bookmarkEnd w:id="63"/>
      <w:r w:rsidRPr="008E7E01">
        <w:rPr>
          <w:rFonts w:ascii="Arial" w:eastAsia="Times New Roman" w:hAnsi="Arial" w:cs="Arial"/>
          <w:b/>
          <w:bCs/>
          <w:color w:val="003399"/>
          <w:sz w:val="26"/>
          <w:szCs w:val="26"/>
          <w:lang w:eastAsia="ru-RU"/>
        </w:rPr>
        <w:t>Статья 54. Основания для отказа в признании или приведении в исполнение решения арбитража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В признании или приведении в исполнение арбитражного решения, независимо от того, в какой стране оно было вынесено, может быть отказано в следующих случаях:</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1) по просьбе стороны, против которой оно направлено, если эта сторона представит компетентному суду, в котором испрашивается признание или приведение в исполнение, доказательства того, что: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одна из сторон в арбитражном соглашении была недееспособна;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proofErr w:type="gramStart"/>
      <w:r w:rsidRPr="008E7E01">
        <w:rPr>
          <w:rFonts w:ascii="Arial" w:eastAsia="Times New Roman" w:hAnsi="Arial" w:cs="Arial"/>
          <w:color w:val="333333"/>
          <w:sz w:val="21"/>
          <w:szCs w:val="21"/>
          <w:lang w:eastAsia="ru-RU"/>
        </w:rPr>
        <w:t>- это</w:t>
      </w:r>
      <w:proofErr w:type="gramEnd"/>
      <w:r w:rsidRPr="008E7E01">
        <w:rPr>
          <w:rFonts w:ascii="Arial" w:eastAsia="Times New Roman" w:hAnsi="Arial" w:cs="Arial"/>
          <w:color w:val="333333"/>
          <w:sz w:val="21"/>
          <w:szCs w:val="21"/>
          <w:lang w:eastAsia="ru-RU"/>
        </w:rPr>
        <w:t xml:space="preserve"> соглашение недействительно по закону, которому стороны его подчинили, а при отсутствии такого указания - по закону страны, где решение было вынесено;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lastRenderedPageBreak/>
        <w:t xml:space="preserve">- сторона, против которой вынесено решение арбитража, не была должным образом уведомлена о назначении арбитра или </w:t>
      </w:r>
      <w:proofErr w:type="gramStart"/>
      <w:r w:rsidRPr="008E7E01">
        <w:rPr>
          <w:rFonts w:ascii="Arial" w:eastAsia="Times New Roman" w:hAnsi="Arial" w:cs="Arial"/>
          <w:color w:val="333333"/>
          <w:sz w:val="21"/>
          <w:szCs w:val="21"/>
          <w:lang w:eastAsia="ru-RU"/>
        </w:rPr>
        <w:t>об арбитражном разбирательстве</w:t>
      </w:r>
      <w:proofErr w:type="gramEnd"/>
      <w:r w:rsidRPr="008E7E01">
        <w:rPr>
          <w:rFonts w:ascii="Arial" w:eastAsia="Times New Roman" w:hAnsi="Arial" w:cs="Arial"/>
          <w:color w:val="333333"/>
          <w:sz w:val="21"/>
          <w:szCs w:val="21"/>
          <w:lang w:eastAsia="ru-RU"/>
        </w:rPr>
        <w:t xml:space="preserve"> или по другим причинам не могла представить свои объяснения;</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решение вынесено по спору, не предусмотренному арбитражным соглашением, или не подпадающему под его условия или содержит постановления по вопросам, выходящим за пределы арбитражного соглашения, с тем, что если постановления по вопросам, охватываемым арбитражным соглашением, могут быть отделены от тех, которые не охватываются таким соглашением, то та часть арбитражного решения, в которой содержатся постановления по вопросам, охватываемым арбитражным соглашением, может быть признана и приведена в исполнение;</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состав арбитража или арбитражная процедура не соответствовали соглашению сторон или в отсутствие такового не соответствовали закону той страны, где проходил арбитраж;</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если суд выяснит, что:</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объект спора не может быть предметом арбитражного разбирательства по законодательству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 признание и приведение в исполнение этого арбитражного решения противоречат публичному порядку Республики Таджикистан.</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2. Если в суде, указанном в абзаце пятом пункта 1 части 1 настоящей статьи, заявлено ходатайство об отмене или приостановлении исполнения арбитражного решения, суд, в котором испрашивается признание или приведение в исполнение, может, если сочтет это надлежащим, отложить вынесение своего решения и может также по ходатайству той стороны, которая просит о признании или приведении в исполнение арбитражного решения, обязать другую сторону представить надлежащее обеспечение.</w:t>
      </w:r>
    </w:p>
    <w:p w:rsidR="008E7E01" w:rsidRPr="008E7E01" w:rsidRDefault="008E7E01" w:rsidP="008E7E01">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4" w:name="A4BI0X61ZE"/>
      <w:bookmarkEnd w:id="64"/>
      <w:r w:rsidRPr="008E7E01">
        <w:rPr>
          <w:rFonts w:ascii="Arial" w:eastAsia="Times New Roman" w:hAnsi="Arial" w:cs="Arial"/>
          <w:b/>
          <w:bCs/>
          <w:color w:val="003399"/>
          <w:sz w:val="26"/>
          <w:szCs w:val="26"/>
          <w:lang w:eastAsia="ru-RU"/>
        </w:rPr>
        <w:t>Статья 55. Порядок введения в действие настоящего Закона</w:t>
      </w:r>
    </w:p>
    <w:p w:rsidR="008E7E01" w:rsidRPr="008E7E01" w:rsidRDefault="008E7E01" w:rsidP="008E7E01">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8E7E01">
        <w:rPr>
          <w:rFonts w:ascii="Arial" w:eastAsia="Times New Roman" w:hAnsi="Arial" w:cs="Arial"/>
          <w:color w:val="333333"/>
          <w:sz w:val="21"/>
          <w:szCs w:val="21"/>
          <w:lang w:eastAsia="ru-RU"/>
        </w:rPr>
        <w:t>Настоящий Закон ввести в действие после его официального опубликования.</w:t>
      </w:r>
    </w:p>
    <w:p w:rsidR="008E7E01" w:rsidRPr="008E7E01" w:rsidRDefault="008E7E01" w:rsidP="008E7E01">
      <w:pPr>
        <w:shd w:val="clear" w:color="auto" w:fill="FFFFFF"/>
        <w:spacing w:after="0" w:line="240" w:lineRule="auto"/>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Президент</w:t>
      </w:r>
    </w:p>
    <w:p w:rsidR="008E7E01" w:rsidRPr="008E7E01" w:rsidRDefault="008E7E01" w:rsidP="008E7E01">
      <w:pPr>
        <w:shd w:val="clear" w:color="auto" w:fill="FFFFFF"/>
        <w:spacing w:after="0" w:line="240" w:lineRule="auto"/>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 xml:space="preserve">Республики Таджикистан                                   Эмомали </w:t>
      </w:r>
      <w:proofErr w:type="spellStart"/>
      <w:r w:rsidRPr="008E7E01">
        <w:rPr>
          <w:rFonts w:ascii="Arial" w:eastAsia="Times New Roman" w:hAnsi="Arial" w:cs="Arial"/>
          <w:b/>
          <w:bCs/>
          <w:color w:val="333399"/>
          <w:sz w:val="21"/>
          <w:szCs w:val="21"/>
          <w:lang w:eastAsia="ru-RU"/>
        </w:rPr>
        <w:t>Рахмон</w:t>
      </w:r>
      <w:proofErr w:type="spellEnd"/>
    </w:p>
    <w:p w:rsidR="008E7E01" w:rsidRPr="008E7E01" w:rsidRDefault="008E7E01" w:rsidP="008E7E01">
      <w:pPr>
        <w:shd w:val="clear" w:color="auto" w:fill="FFFFFF"/>
        <w:spacing w:after="0" w:line="240" w:lineRule="auto"/>
        <w:jc w:val="center"/>
        <w:rPr>
          <w:rFonts w:ascii="Arial" w:eastAsia="Times New Roman" w:hAnsi="Arial" w:cs="Arial"/>
          <w:b/>
          <w:bCs/>
          <w:color w:val="333399"/>
          <w:sz w:val="21"/>
          <w:szCs w:val="21"/>
          <w:lang w:eastAsia="ru-RU"/>
        </w:rPr>
      </w:pPr>
      <w:proofErr w:type="spellStart"/>
      <w:r w:rsidRPr="008E7E01">
        <w:rPr>
          <w:rFonts w:ascii="Arial" w:eastAsia="Times New Roman" w:hAnsi="Arial" w:cs="Arial"/>
          <w:b/>
          <w:bCs/>
          <w:color w:val="333399"/>
          <w:sz w:val="21"/>
          <w:szCs w:val="21"/>
          <w:lang w:eastAsia="ru-RU"/>
        </w:rPr>
        <w:t>г.Душанбе</w:t>
      </w:r>
      <w:proofErr w:type="spellEnd"/>
      <w:r w:rsidRPr="008E7E01">
        <w:rPr>
          <w:rFonts w:ascii="Arial" w:eastAsia="Times New Roman" w:hAnsi="Arial" w:cs="Arial"/>
          <w:b/>
          <w:bCs/>
          <w:color w:val="333399"/>
          <w:sz w:val="21"/>
          <w:szCs w:val="21"/>
          <w:lang w:eastAsia="ru-RU"/>
        </w:rPr>
        <w:t>,</w:t>
      </w:r>
    </w:p>
    <w:p w:rsidR="008E7E01" w:rsidRPr="008E7E01" w:rsidRDefault="008E7E01" w:rsidP="008E7E01">
      <w:pPr>
        <w:shd w:val="clear" w:color="auto" w:fill="FFFFFF"/>
        <w:spacing w:after="0" w:line="240" w:lineRule="auto"/>
        <w:jc w:val="center"/>
        <w:rPr>
          <w:rFonts w:ascii="Arial" w:eastAsia="Times New Roman" w:hAnsi="Arial" w:cs="Arial"/>
          <w:b/>
          <w:bCs/>
          <w:color w:val="333399"/>
          <w:sz w:val="21"/>
          <w:szCs w:val="21"/>
          <w:lang w:eastAsia="ru-RU"/>
        </w:rPr>
      </w:pPr>
      <w:r w:rsidRPr="008E7E01">
        <w:rPr>
          <w:rFonts w:ascii="Arial" w:eastAsia="Times New Roman" w:hAnsi="Arial" w:cs="Arial"/>
          <w:b/>
          <w:bCs/>
          <w:color w:val="333399"/>
          <w:sz w:val="21"/>
          <w:szCs w:val="21"/>
          <w:lang w:eastAsia="ru-RU"/>
        </w:rPr>
        <w:t>от 18 марта 2015 года, № 1183</w:t>
      </w:r>
    </w:p>
    <w:p w:rsidR="00701AE2" w:rsidRDefault="00701AE2"/>
    <w:sectPr w:rsidR="00701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01"/>
    <w:rsid w:val="00701AE2"/>
    <w:rsid w:val="008E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1DBD8-9DAD-4A40-8DD8-AC15891B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E7E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E7E0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8E7E0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7E0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E7E0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8E7E01"/>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8E7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7E01"/>
    <w:rPr>
      <w:color w:val="0000FF"/>
      <w:u w:val="single"/>
    </w:rPr>
  </w:style>
  <w:style w:type="paragraph" w:customStyle="1" w:styleId="dname">
    <w:name w:val="dname"/>
    <w:basedOn w:val="a"/>
    <w:rsid w:val="008E7E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889296">
      <w:bodyDiv w:val="1"/>
      <w:marLeft w:val="0"/>
      <w:marRight w:val="0"/>
      <w:marTop w:val="0"/>
      <w:marBottom w:val="0"/>
      <w:divBdr>
        <w:top w:val="none" w:sz="0" w:space="0" w:color="auto"/>
        <w:left w:val="none" w:sz="0" w:space="0" w:color="auto"/>
        <w:bottom w:val="none" w:sz="0" w:space="0" w:color="auto"/>
        <w:right w:val="none" w:sz="0" w:space="0" w:color="auto"/>
      </w:divBdr>
      <w:divsChild>
        <w:div w:id="54363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rtali-huquqi.tj/publicadliya/view_qonunhoview.php?showdetail=&amp;asosi_id=17206" TargetMode="External"/><Relationship Id="rId4" Type="http://schemas.openxmlformats.org/officeDocument/2006/relationships/hyperlink" Target="http://portali-huquqi.tj/publicadliya/view_qonunhoview.php?showdetail=&amp;asosi_id=17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6767</Words>
  <Characters>38574</Characters>
  <Application>Microsoft Office Word</Application>
  <DocSecurity>0</DocSecurity>
  <Lines>321</Lines>
  <Paragraphs>90</Paragraphs>
  <ScaleCrop>false</ScaleCrop>
  <Company/>
  <LinksUpToDate>false</LinksUpToDate>
  <CharactersWithSpaces>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Borunova</dc:creator>
  <cp:keywords/>
  <dc:description/>
  <cp:lastModifiedBy>Lyudmila Borunova</cp:lastModifiedBy>
  <cp:revision>1</cp:revision>
  <dcterms:created xsi:type="dcterms:W3CDTF">2026-01-21T11:39:00Z</dcterms:created>
  <dcterms:modified xsi:type="dcterms:W3CDTF">2026-01-21T11:39:00Z</dcterms:modified>
</cp:coreProperties>
</file>